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76" w:rsidRDefault="00945C76"/>
    <w:p w:rsidR="00336328" w:rsidRPr="00336328" w:rsidRDefault="00336328" w:rsidP="0033632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36328">
        <w:rPr>
          <w:rFonts w:eastAsia="Calibri"/>
          <w:b/>
          <w:sz w:val="28"/>
          <w:szCs w:val="28"/>
          <w:lang w:eastAsia="en-US"/>
        </w:rPr>
        <w:t xml:space="preserve">Татарстан </w:t>
      </w:r>
      <w:proofErr w:type="spellStart"/>
      <w:r w:rsidRPr="00336328">
        <w:rPr>
          <w:rFonts w:eastAsia="Calibri"/>
          <w:b/>
          <w:sz w:val="28"/>
          <w:szCs w:val="28"/>
          <w:lang w:eastAsia="en-US"/>
        </w:rPr>
        <w:t>Республикасында</w:t>
      </w:r>
      <w:proofErr w:type="spellEnd"/>
      <w:r w:rsidRPr="00336328">
        <w:rPr>
          <w:rFonts w:eastAsia="Calibri"/>
          <w:b/>
          <w:sz w:val="28"/>
          <w:szCs w:val="28"/>
          <w:lang w:eastAsia="en-US"/>
        </w:rPr>
        <w:t xml:space="preserve"> 47 меңнән </w:t>
      </w:r>
      <w:proofErr w:type="spellStart"/>
      <w:r w:rsidRPr="00336328">
        <w:rPr>
          <w:rFonts w:eastAsia="Calibri"/>
          <w:b/>
          <w:sz w:val="28"/>
          <w:szCs w:val="28"/>
          <w:lang w:eastAsia="en-US"/>
        </w:rPr>
        <w:t>артык</w:t>
      </w:r>
      <w:proofErr w:type="spellEnd"/>
      <w:r w:rsidRPr="00336328">
        <w:rPr>
          <w:rFonts w:eastAsia="Calibri"/>
          <w:b/>
          <w:sz w:val="28"/>
          <w:szCs w:val="28"/>
          <w:lang w:eastAsia="en-US"/>
        </w:rPr>
        <w:t xml:space="preserve"> эшләүче </w:t>
      </w:r>
      <w:proofErr w:type="spellStart"/>
      <w:r w:rsidRPr="00336328">
        <w:rPr>
          <w:rFonts w:eastAsia="Calibri"/>
          <w:b/>
          <w:sz w:val="28"/>
          <w:szCs w:val="28"/>
          <w:lang w:eastAsia="en-US"/>
        </w:rPr>
        <w:t>ата-ана</w:t>
      </w:r>
      <w:proofErr w:type="spellEnd"/>
      <w:r w:rsidRPr="0033632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b/>
          <w:sz w:val="28"/>
          <w:szCs w:val="28"/>
          <w:lang w:eastAsia="en-US"/>
        </w:rPr>
        <w:t>яшь</w:t>
      </w:r>
      <w:proofErr w:type="spellEnd"/>
      <w:r w:rsidRPr="0033632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b/>
          <w:sz w:val="28"/>
          <w:szCs w:val="28"/>
          <w:lang w:eastAsia="en-US"/>
        </w:rPr>
        <w:t>ярымга</w:t>
      </w:r>
      <w:proofErr w:type="spellEnd"/>
      <w:r w:rsidRPr="00336328">
        <w:rPr>
          <w:rFonts w:eastAsia="Calibri"/>
          <w:b/>
          <w:sz w:val="28"/>
          <w:szCs w:val="28"/>
          <w:lang w:eastAsia="en-US"/>
        </w:rPr>
        <w:t xml:space="preserve"> кадә</w:t>
      </w:r>
      <w:proofErr w:type="gramStart"/>
      <w:r w:rsidRPr="00336328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33632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b/>
          <w:sz w:val="28"/>
          <w:szCs w:val="28"/>
          <w:lang w:eastAsia="en-US"/>
        </w:rPr>
        <w:t>баланы</w:t>
      </w:r>
      <w:proofErr w:type="spellEnd"/>
      <w:r w:rsidRPr="0033632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b/>
          <w:sz w:val="28"/>
          <w:szCs w:val="28"/>
          <w:lang w:eastAsia="en-US"/>
        </w:rPr>
        <w:t>карау</w:t>
      </w:r>
      <w:proofErr w:type="spellEnd"/>
      <w:r w:rsidRPr="0033632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b/>
          <w:sz w:val="28"/>
          <w:szCs w:val="28"/>
          <w:lang w:eastAsia="en-US"/>
        </w:rPr>
        <w:t>буенча</w:t>
      </w:r>
      <w:proofErr w:type="spellEnd"/>
      <w:r w:rsidRPr="00336328">
        <w:rPr>
          <w:rFonts w:eastAsia="Calibri"/>
          <w:b/>
          <w:sz w:val="28"/>
          <w:szCs w:val="28"/>
          <w:lang w:eastAsia="en-US"/>
        </w:rPr>
        <w:t xml:space="preserve"> пособие ала</w:t>
      </w:r>
    </w:p>
    <w:p w:rsidR="00336328" w:rsidRPr="00336328" w:rsidRDefault="00336328" w:rsidP="0033632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819400" cy="3762375"/>
            <wp:effectExtent l="19050" t="0" r="0" b="0"/>
            <wp:wrapSquare wrapText="bothSides"/>
            <wp:docPr id="1" name="Рисунок 1" descr="C:\2024\СМИ\Пресс релизы\декабрь\17-12-2024 Работ пенсион\17.12.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декабрь\17-12-2024 Работ пенсион\17.12.2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328" w:rsidRPr="00336328" w:rsidRDefault="00336328" w:rsidP="0033632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328">
        <w:rPr>
          <w:rFonts w:eastAsia="Calibri"/>
          <w:sz w:val="28"/>
          <w:szCs w:val="28"/>
          <w:lang w:eastAsia="en-US"/>
        </w:rPr>
        <w:t xml:space="preserve">         Татарстан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Республикасында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47 700 эшләүче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ата-ана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яшь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ярымга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кадә</w:t>
      </w:r>
      <w:proofErr w:type="gramStart"/>
      <w:r w:rsidRPr="00336328">
        <w:rPr>
          <w:rFonts w:eastAsia="Calibri"/>
          <w:sz w:val="28"/>
          <w:szCs w:val="28"/>
          <w:lang w:eastAsia="en-US"/>
        </w:rPr>
        <w:t>р</w:t>
      </w:r>
      <w:proofErr w:type="gramEnd"/>
      <w:r w:rsidRPr="00336328">
        <w:rPr>
          <w:rFonts w:eastAsia="Calibri"/>
          <w:sz w:val="28"/>
          <w:szCs w:val="28"/>
          <w:lang w:eastAsia="en-US"/>
        </w:rPr>
        <w:t xml:space="preserve"> бала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карау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ялда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булу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чорында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айлык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пособие  дә ала. Россия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фондының Татарстан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 бүлеге әлеге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максатларга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2 млрд.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сумнан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акча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юнәлтте.</w:t>
      </w:r>
    </w:p>
    <w:p w:rsidR="00336328" w:rsidRPr="00336328" w:rsidRDefault="00336328" w:rsidP="0033632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328">
        <w:rPr>
          <w:rFonts w:eastAsia="Calibri"/>
          <w:sz w:val="28"/>
          <w:szCs w:val="28"/>
          <w:lang w:eastAsia="en-US"/>
        </w:rPr>
        <w:t xml:space="preserve">       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Айлык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пособиене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баланың әнисе яисә әтисе генә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тугел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,   бала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караучы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башка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туганнары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яки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опекуннары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да </w:t>
      </w:r>
      <w:proofErr w:type="gramStart"/>
      <w:r w:rsidRPr="00336328">
        <w:rPr>
          <w:rFonts w:eastAsia="Calibri"/>
          <w:sz w:val="28"/>
          <w:szCs w:val="28"/>
          <w:lang w:eastAsia="en-US"/>
        </w:rPr>
        <w:t>р</w:t>
      </w:r>
      <w:proofErr w:type="gramEnd"/>
      <w:r w:rsidRPr="00336328">
        <w:rPr>
          <w:rFonts w:eastAsia="Calibri"/>
          <w:sz w:val="28"/>
          <w:szCs w:val="28"/>
          <w:lang w:eastAsia="en-US"/>
        </w:rPr>
        <w:t xml:space="preserve">әсмиләштерә ала. Түләү йөклелек һәм бала табу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ял тәмамланганнан соң ай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саен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гамәлгә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ашырыла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башлый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һәм бала 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яшь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ярымга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җиткәнче дәвам итә. Пособие күләме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алдагы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ике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айлык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уртача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керемнең 40%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ын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тәшкил </w:t>
      </w:r>
      <w:proofErr w:type="gramStart"/>
      <w:r w:rsidRPr="00336328">
        <w:rPr>
          <w:rFonts w:eastAsia="Calibri"/>
          <w:sz w:val="28"/>
          <w:szCs w:val="28"/>
          <w:lang w:eastAsia="en-US"/>
        </w:rPr>
        <w:t>ит</w:t>
      </w:r>
      <w:proofErr w:type="gramEnd"/>
      <w:r w:rsidRPr="00336328">
        <w:rPr>
          <w:rFonts w:eastAsia="Calibri"/>
          <w:sz w:val="28"/>
          <w:szCs w:val="28"/>
          <w:lang w:eastAsia="en-US"/>
        </w:rPr>
        <w:t xml:space="preserve">ә, ләкин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ул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минималь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керемнән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ким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булырга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тиеш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түгел. Татарстан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Республикасында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2024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түләүнең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минималь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күләме  9 227, 24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сум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тәшкил </w:t>
      </w:r>
      <w:proofErr w:type="gramStart"/>
      <w:r w:rsidRPr="00336328">
        <w:rPr>
          <w:rFonts w:eastAsia="Calibri"/>
          <w:sz w:val="28"/>
          <w:szCs w:val="28"/>
          <w:lang w:eastAsia="en-US"/>
        </w:rPr>
        <w:t>ит</w:t>
      </w:r>
      <w:proofErr w:type="gramEnd"/>
      <w:r w:rsidRPr="00336328">
        <w:rPr>
          <w:rFonts w:eastAsia="Calibri"/>
          <w:sz w:val="28"/>
          <w:szCs w:val="28"/>
          <w:lang w:eastAsia="en-US"/>
        </w:rPr>
        <w:t xml:space="preserve">ә,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максималь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сумма  49 123,12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сумга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тигез</w:t>
      </w:r>
      <w:proofErr w:type="spellEnd"/>
      <w:r w:rsidRPr="00336328">
        <w:rPr>
          <w:rFonts w:eastAsia="Calibri"/>
          <w:sz w:val="28"/>
          <w:szCs w:val="28"/>
          <w:lang w:eastAsia="en-US"/>
        </w:rPr>
        <w:t>.</w:t>
      </w:r>
    </w:p>
    <w:p w:rsidR="00336328" w:rsidRPr="00336328" w:rsidRDefault="00336328" w:rsidP="00336328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336328">
        <w:rPr>
          <w:rFonts w:eastAsia="Calibri"/>
          <w:sz w:val="28"/>
          <w:szCs w:val="28"/>
          <w:lang w:eastAsia="en-US"/>
        </w:rPr>
        <w:t xml:space="preserve">         «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Ата-анага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пособие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алу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өчен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ике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гариза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бирергә кирәк: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беренчесе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– бала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карау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буенча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пособие билгеләүне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сорап</w:t>
      </w:r>
      <w:proofErr w:type="spellEnd"/>
      <w:proofErr w:type="gramStart"/>
      <w:r w:rsidRPr="00336328">
        <w:rPr>
          <w:rFonts w:eastAsia="Calibri"/>
          <w:i/>
          <w:sz w:val="28"/>
          <w:szCs w:val="28"/>
          <w:lang w:eastAsia="en-US"/>
        </w:rPr>
        <w:t xml:space="preserve"> ,</w:t>
      </w:r>
      <w:proofErr w:type="gramEnd"/>
      <w:r w:rsidRPr="00336328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икенчесе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-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тиешле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ял бирү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турында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языла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.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Социаль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фондта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пособиене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, 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эш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бирүчедән 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алынган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мәгълүматларга  нигезләнеп, 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проактив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форматта</w:t>
      </w:r>
      <w:proofErr w:type="spellEnd"/>
      <w:proofErr w:type="gramStart"/>
      <w:r w:rsidRPr="00336328">
        <w:rPr>
          <w:rFonts w:eastAsia="Calibri"/>
          <w:i/>
          <w:sz w:val="28"/>
          <w:szCs w:val="28"/>
          <w:lang w:eastAsia="en-US"/>
        </w:rPr>
        <w:t xml:space="preserve"> ,</w:t>
      </w:r>
      <w:proofErr w:type="gramEnd"/>
      <w:r w:rsidRPr="00336328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ягъни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пособие дәгъвалаучыдан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гариза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алмыйча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i/>
          <w:sz w:val="28"/>
          <w:szCs w:val="28"/>
          <w:lang w:eastAsia="en-US"/>
        </w:rPr>
        <w:t>гына</w:t>
      </w:r>
      <w:proofErr w:type="spellEnd"/>
      <w:r w:rsidRPr="00336328">
        <w:rPr>
          <w:rFonts w:eastAsia="Calibri"/>
          <w:i/>
          <w:sz w:val="28"/>
          <w:szCs w:val="28"/>
          <w:lang w:eastAsia="en-US"/>
        </w:rPr>
        <w:t xml:space="preserve"> билгелиләр</w:t>
      </w:r>
      <w:r w:rsidRPr="00336328">
        <w:rPr>
          <w:rFonts w:eastAsia="Calibri"/>
          <w:sz w:val="28"/>
          <w:szCs w:val="28"/>
          <w:lang w:eastAsia="en-US"/>
        </w:rPr>
        <w:t xml:space="preserve">», -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дип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искәртеп үтте Татарстан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фонд бүлеге  идарәчесе </w:t>
      </w:r>
      <w:r w:rsidRPr="00336328">
        <w:rPr>
          <w:rFonts w:eastAsia="Calibri"/>
          <w:b/>
          <w:sz w:val="28"/>
          <w:szCs w:val="28"/>
          <w:lang w:eastAsia="en-US"/>
        </w:rPr>
        <w:t xml:space="preserve">Эдуард </w:t>
      </w:r>
      <w:proofErr w:type="spellStart"/>
      <w:r w:rsidRPr="00336328">
        <w:rPr>
          <w:rFonts w:eastAsia="Calibri"/>
          <w:b/>
          <w:sz w:val="28"/>
          <w:szCs w:val="28"/>
          <w:lang w:eastAsia="en-US"/>
        </w:rPr>
        <w:t>Вафин</w:t>
      </w:r>
      <w:proofErr w:type="spellEnd"/>
      <w:r w:rsidRPr="00336328">
        <w:rPr>
          <w:rFonts w:eastAsia="Calibri"/>
          <w:b/>
          <w:sz w:val="28"/>
          <w:szCs w:val="28"/>
          <w:lang w:eastAsia="en-US"/>
        </w:rPr>
        <w:t>.</w:t>
      </w:r>
    </w:p>
    <w:p w:rsidR="00336328" w:rsidRPr="00336328" w:rsidRDefault="00336328" w:rsidP="0033632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328">
        <w:rPr>
          <w:rFonts w:eastAsia="Calibri"/>
          <w:sz w:val="28"/>
          <w:szCs w:val="28"/>
          <w:lang w:eastAsia="en-US"/>
        </w:rPr>
        <w:t xml:space="preserve">         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фонд бүлеге 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эш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бирүчедән кирәкле белешмәлә</w:t>
      </w:r>
      <w:proofErr w:type="gramStart"/>
      <w:r w:rsidRPr="00336328">
        <w:rPr>
          <w:rFonts w:eastAsia="Calibri"/>
          <w:sz w:val="28"/>
          <w:szCs w:val="28"/>
          <w:lang w:eastAsia="en-US"/>
        </w:rPr>
        <w:t>р</w:t>
      </w:r>
      <w:proofErr w:type="gram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алганнан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соң,  10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эш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көне эчендә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беренче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түләү җибәрелә. Алга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таба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акча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ай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саен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билгеләнгән график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 исәп-хисап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аеннан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соң килүче айның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сигезенче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көненә кадәр бала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яшь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ярымга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җиткәнче күчерелә.</w:t>
      </w:r>
    </w:p>
    <w:p w:rsidR="00336328" w:rsidRPr="00336328" w:rsidRDefault="00336328" w:rsidP="0033632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328">
        <w:rPr>
          <w:rFonts w:eastAsia="Calibri"/>
          <w:sz w:val="28"/>
          <w:szCs w:val="28"/>
          <w:lang w:eastAsia="en-US"/>
        </w:rPr>
        <w:t xml:space="preserve">          Исегезгә төшерәбез, 2024 ел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башыннан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эшләүче 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ата-аналарга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бер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үк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вакытта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Pr="00336328">
        <w:rPr>
          <w:rFonts w:eastAsia="Calibri"/>
          <w:sz w:val="28"/>
          <w:szCs w:val="28"/>
          <w:lang w:eastAsia="en-US"/>
        </w:rPr>
        <w:t>р</w:t>
      </w:r>
      <w:proofErr w:type="gramEnd"/>
      <w:r w:rsidRPr="00336328">
        <w:rPr>
          <w:rFonts w:eastAsia="Calibri"/>
          <w:sz w:val="28"/>
          <w:szCs w:val="28"/>
          <w:lang w:eastAsia="en-US"/>
        </w:rPr>
        <w:t xml:space="preserve">әсми рәвештә эшләргә һәм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яшь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ярымга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кадәр бала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карау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пособие  дә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алырга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мөмкинлек бирә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үзгәрешләр үз көченә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керде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.  Баланың әнисе яки әтисе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тулы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булмаган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эш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336328">
        <w:rPr>
          <w:rFonts w:eastAsia="Calibri"/>
          <w:sz w:val="28"/>
          <w:szCs w:val="28"/>
          <w:lang w:eastAsia="en-US"/>
        </w:rPr>
        <w:t>к</w:t>
      </w:r>
      <w:proofErr w:type="gramEnd"/>
      <w:r w:rsidRPr="00336328">
        <w:rPr>
          <w:rFonts w:eastAsia="Calibri"/>
          <w:sz w:val="28"/>
          <w:szCs w:val="28"/>
          <w:lang w:eastAsia="en-US"/>
        </w:rPr>
        <w:t xml:space="preserve">өне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шартларында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эшкә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lastRenderedPageBreak/>
        <w:t>вакытыннан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алда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чыккан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яисә өйдән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торып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дистанцион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форматта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эшләгән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очракта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пособиегә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хокук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сакланачак</w:t>
      </w:r>
      <w:proofErr w:type="spellEnd"/>
      <w:r w:rsidRPr="00336328">
        <w:rPr>
          <w:rFonts w:eastAsia="Calibri"/>
          <w:sz w:val="28"/>
          <w:szCs w:val="28"/>
          <w:lang w:eastAsia="en-US"/>
        </w:rPr>
        <w:t>.</w:t>
      </w:r>
    </w:p>
    <w:p w:rsidR="00336328" w:rsidRPr="00336328" w:rsidRDefault="00336328" w:rsidP="0033632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328">
        <w:rPr>
          <w:rFonts w:eastAsia="Calibri"/>
          <w:sz w:val="28"/>
          <w:szCs w:val="28"/>
          <w:lang w:eastAsia="en-US"/>
        </w:rPr>
        <w:t xml:space="preserve">           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Сорауларыгыз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булса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сез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һәрвакыт Татарстан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фонд  бүлегенең Бердәм контак</w:t>
      </w:r>
      <w:proofErr w:type="gramStart"/>
      <w:r w:rsidRPr="00336328">
        <w:rPr>
          <w:rFonts w:eastAsia="Calibri"/>
          <w:sz w:val="28"/>
          <w:szCs w:val="28"/>
          <w:lang w:eastAsia="en-US"/>
        </w:rPr>
        <w:t>т-</w:t>
      </w:r>
      <w:proofErr w:type="gramEnd"/>
      <w:r w:rsidRPr="00336328">
        <w:rPr>
          <w:rFonts w:eastAsia="Calibri"/>
          <w:sz w:val="28"/>
          <w:szCs w:val="28"/>
          <w:lang w:eastAsia="en-US"/>
        </w:rPr>
        <w:t xml:space="preserve">үзәге телефоны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консультация ала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аласыз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: 8-800-1-00000-1 (дүшәмбедән пәнҗешәмбегә кадәр  08.00 - 17.00 сәгатьләрдә, җомга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конне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08.00 сәгатьтән 15.45 кә кадәр).</w:t>
      </w:r>
    </w:p>
    <w:p w:rsidR="00336328" w:rsidRPr="00336328" w:rsidRDefault="00336328" w:rsidP="0033632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328">
        <w:rPr>
          <w:rFonts w:eastAsia="Calibri"/>
          <w:sz w:val="28"/>
          <w:szCs w:val="28"/>
          <w:lang w:eastAsia="en-US"/>
        </w:rPr>
        <w:t xml:space="preserve">              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Актуаль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яңалыклар белән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сез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 безнең </w:t>
      </w:r>
      <w:proofErr w:type="spellStart"/>
      <w:r w:rsidRPr="00336328">
        <w:rPr>
          <w:rFonts w:eastAsia="Calibri"/>
          <w:sz w:val="28"/>
          <w:szCs w:val="28"/>
          <w:u w:val="single"/>
          <w:lang w:eastAsia="en-US"/>
        </w:rPr>
        <w:t>ВКонтакте</w:t>
      </w:r>
      <w:proofErr w:type="spellEnd"/>
      <w:r w:rsidRPr="00336328">
        <w:rPr>
          <w:rFonts w:eastAsia="Calibri"/>
          <w:sz w:val="28"/>
          <w:szCs w:val="28"/>
          <w:u w:val="single"/>
          <w:lang w:eastAsia="en-US"/>
        </w:rPr>
        <w:t>, Одноклассники</w:t>
      </w:r>
      <w:r w:rsidRPr="00336328">
        <w:rPr>
          <w:rFonts w:eastAsia="Calibri"/>
          <w:sz w:val="28"/>
          <w:szCs w:val="28"/>
          <w:lang w:eastAsia="en-US"/>
        </w:rPr>
        <w:t xml:space="preserve"> һә</w:t>
      </w:r>
      <w:proofErr w:type="gramStart"/>
      <w:r w:rsidRPr="00336328">
        <w:rPr>
          <w:rFonts w:eastAsia="Calibri"/>
          <w:sz w:val="28"/>
          <w:szCs w:val="28"/>
          <w:lang w:eastAsia="en-US"/>
        </w:rPr>
        <w:t>м</w:t>
      </w:r>
      <w:proofErr w:type="gram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u w:val="single"/>
          <w:lang w:eastAsia="en-US"/>
        </w:rPr>
        <w:t>Telegram</w:t>
      </w:r>
      <w:proofErr w:type="spellEnd"/>
      <w:r w:rsidRPr="00336328">
        <w:rPr>
          <w:rFonts w:eastAsia="Calibri"/>
          <w:sz w:val="28"/>
          <w:szCs w:val="28"/>
          <w:u w:val="single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челтәрләрдә дә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таныша</w:t>
      </w:r>
      <w:proofErr w:type="spellEnd"/>
      <w:r w:rsidRPr="003363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6328">
        <w:rPr>
          <w:rFonts w:eastAsia="Calibri"/>
          <w:sz w:val="28"/>
          <w:szCs w:val="28"/>
          <w:lang w:eastAsia="en-US"/>
        </w:rPr>
        <w:t>аласыз</w:t>
      </w:r>
      <w:proofErr w:type="spellEnd"/>
      <w:r w:rsidRPr="00336328">
        <w:rPr>
          <w:rFonts w:eastAsia="Calibri"/>
          <w:sz w:val="28"/>
          <w:szCs w:val="28"/>
          <w:lang w:eastAsia="en-US"/>
        </w:rPr>
        <w:t>.</w:t>
      </w:r>
    </w:p>
    <w:p w:rsidR="00336328" w:rsidRDefault="00336328"/>
    <w:sectPr w:rsidR="00336328" w:rsidSect="00945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328"/>
    <w:rsid w:val="00336328"/>
    <w:rsid w:val="0094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3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3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2024-12-18T09:47:00Z</dcterms:created>
  <dcterms:modified xsi:type="dcterms:W3CDTF">2024-12-18T09:49:00Z</dcterms:modified>
</cp:coreProperties>
</file>